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6EE" w:rsidRDefault="00AA66EE" w:rsidP="00547EDB">
      <w:pPr>
        <w:pStyle w:val="KUMS-Osloven"/>
        <w:spacing w:after="360" w:line="240" w:lineRule="auto"/>
        <w:jc w:val="right"/>
        <w:rPr>
          <w:sz w:val="20"/>
          <w:szCs w:val="20"/>
        </w:rPr>
      </w:pPr>
    </w:p>
    <w:p w:rsidR="00AA66EE" w:rsidRDefault="00AA66EE" w:rsidP="00547EDB">
      <w:pPr>
        <w:pStyle w:val="KUMS-Osloven"/>
        <w:spacing w:after="36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České Budějovice 14. června 2019</w:t>
      </w:r>
    </w:p>
    <w:p w:rsidR="00AA66EE" w:rsidRDefault="00AA66EE" w:rsidP="00547EDB">
      <w:pPr>
        <w:pStyle w:val="KUMS-Osloven"/>
        <w:spacing w:after="360" w:line="240" w:lineRule="auto"/>
        <w:rPr>
          <w:sz w:val="20"/>
          <w:szCs w:val="20"/>
        </w:rPr>
      </w:pPr>
    </w:p>
    <w:p w:rsidR="00AA66EE" w:rsidRPr="00B960BD" w:rsidRDefault="00AA66EE" w:rsidP="00B960BD">
      <w:pPr>
        <w:pStyle w:val="KUMS-text"/>
      </w:pPr>
    </w:p>
    <w:p w:rsidR="00AA66EE" w:rsidRPr="00824B18" w:rsidRDefault="00AA66EE" w:rsidP="007E3227">
      <w:pPr>
        <w:pStyle w:val="BodyText"/>
        <w:jc w:val="center"/>
        <w:rPr>
          <w:sz w:val="22"/>
          <w:szCs w:val="22"/>
        </w:rPr>
      </w:pPr>
      <w:r w:rsidRPr="00824B18">
        <w:rPr>
          <w:sz w:val="22"/>
          <w:szCs w:val="22"/>
        </w:rPr>
        <w:t>V souladu s § 40 odst. 1 zákona č. 129/2000 Sb., o krajích, v platném znění</w:t>
      </w:r>
    </w:p>
    <w:p w:rsidR="00AA66EE" w:rsidRPr="007E3227" w:rsidRDefault="00AA66EE" w:rsidP="007E3227">
      <w:pPr>
        <w:pStyle w:val="BodyText"/>
        <w:jc w:val="center"/>
      </w:pPr>
    </w:p>
    <w:p w:rsidR="00AA66EE" w:rsidRPr="007E3227" w:rsidRDefault="00AA66EE" w:rsidP="007E3227">
      <w:pPr>
        <w:pStyle w:val="BodyText"/>
        <w:jc w:val="center"/>
      </w:pPr>
    </w:p>
    <w:p w:rsidR="00AA66EE" w:rsidRPr="007E3227" w:rsidRDefault="00AA66EE" w:rsidP="007E3227">
      <w:pPr>
        <w:pStyle w:val="BodyText"/>
        <w:jc w:val="center"/>
        <w:rPr>
          <w:b/>
          <w:bCs/>
          <w:sz w:val="24"/>
          <w:szCs w:val="24"/>
        </w:rPr>
      </w:pPr>
      <w:r w:rsidRPr="007E3227">
        <w:rPr>
          <w:b/>
          <w:bCs/>
          <w:sz w:val="24"/>
          <w:szCs w:val="24"/>
        </w:rPr>
        <w:t>s v o l á v á m</w:t>
      </w:r>
    </w:p>
    <w:p w:rsidR="00AA66EE" w:rsidRPr="007E3227" w:rsidRDefault="00AA66EE" w:rsidP="007E3227">
      <w:pPr>
        <w:pStyle w:val="BodyText"/>
        <w:jc w:val="center"/>
        <w:rPr>
          <w:b/>
          <w:bCs/>
        </w:rPr>
      </w:pPr>
    </w:p>
    <w:p w:rsidR="00AA66EE" w:rsidRPr="007E3227" w:rsidRDefault="00AA66EE" w:rsidP="007E3227">
      <w:pPr>
        <w:pStyle w:val="BodyText"/>
        <w:jc w:val="center"/>
        <w:rPr>
          <w:b/>
          <w:bCs/>
        </w:rPr>
      </w:pPr>
    </w:p>
    <w:p w:rsidR="00AA66EE" w:rsidRPr="00824B18" w:rsidRDefault="00AA66EE" w:rsidP="007E3227">
      <w:pPr>
        <w:pStyle w:val="BodyTex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22</w:t>
      </w:r>
      <w:r w:rsidRPr="00824B18">
        <w:rPr>
          <w:b/>
          <w:bCs/>
          <w:sz w:val="22"/>
          <w:szCs w:val="22"/>
        </w:rPr>
        <w:t>. zasedání Zastupitelstva Jihočeského kraje</w:t>
      </w:r>
    </w:p>
    <w:p w:rsidR="00AA66EE" w:rsidRPr="00824B18" w:rsidRDefault="00AA66EE" w:rsidP="007E3227">
      <w:pPr>
        <w:pStyle w:val="BodyText"/>
        <w:jc w:val="center"/>
        <w:rPr>
          <w:b/>
          <w:bCs/>
          <w:sz w:val="22"/>
          <w:szCs w:val="22"/>
        </w:rPr>
      </w:pPr>
    </w:p>
    <w:p w:rsidR="00AA66EE" w:rsidRPr="00824B18" w:rsidRDefault="00AA66EE" w:rsidP="007E3227">
      <w:pPr>
        <w:pStyle w:val="BodyTex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na čtvrtek 27. června 2019 od 11</w:t>
      </w:r>
      <w:r w:rsidRPr="00824B18">
        <w:rPr>
          <w:b/>
          <w:bCs/>
          <w:sz w:val="22"/>
          <w:szCs w:val="22"/>
        </w:rPr>
        <w:t>:00 hodin.</w:t>
      </w:r>
    </w:p>
    <w:p w:rsidR="00AA66EE" w:rsidRPr="00824B18" w:rsidRDefault="00AA66EE" w:rsidP="007E3227">
      <w:pPr>
        <w:pStyle w:val="BodyText"/>
        <w:rPr>
          <w:sz w:val="22"/>
          <w:szCs w:val="22"/>
        </w:rPr>
      </w:pPr>
    </w:p>
    <w:p w:rsidR="00AA66EE" w:rsidRPr="00824B18" w:rsidRDefault="00AA66EE" w:rsidP="007E3227">
      <w:pPr>
        <w:pStyle w:val="BodyText"/>
        <w:rPr>
          <w:sz w:val="22"/>
          <w:szCs w:val="22"/>
        </w:rPr>
      </w:pPr>
    </w:p>
    <w:p w:rsidR="00AA66EE" w:rsidRPr="00824B18" w:rsidRDefault="00AA66EE" w:rsidP="007E3227">
      <w:pPr>
        <w:pStyle w:val="BodyText"/>
        <w:rPr>
          <w:sz w:val="22"/>
          <w:szCs w:val="22"/>
        </w:rPr>
      </w:pPr>
    </w:p>
    <w:p w:rsidR="00AA66EE" w:rsidRPr="00824B18" w:rsidRDefault="00AA66EE" w:rsidP="007E3227">
      <w:pPr>
        <w:pStyle w:val="BodyText"/>
        <w:jc w:val="center"/>
        <w:rPr>
          <w:sz w:val="22"/>
          <w:szCs w:val="22"/>
        </w:rPr>
      </w:pPr>
      <w:r w:rsidRPr="00824B18">
        <w:rPr>
          <w:sz w:val="22"/>
          <w:szCs w:val="22"/>
        </w:rPr>
        <w:t xml:space="preserve">Zasedání se koná ve velkém zasedacím sále </w:t>
      </w:r>
    </w:p>
    <w:p w:rsidR="00AA66EE" w:rsidRPr="00824B18" w:rsidRDefault="00AA66EE" w:rsidP="007E3227">
      <w:pPr>
        <w:pStyle w:val="BodyText"/>
        <w:jc w:val="center"/>
        <w:rPr>
          <w:sz w:val="22"/>
          <w:szCs w:val="22"/>
        </w:rPr>
      </w:pPr>
      <w:r w:rsidRPr="00824B18">
        <w:rPr>
          <w:sz w:val="22"/>
          <w:szCs w:val="22"/>
        </w:rPr>
        <w:t xml:space="preserve">Krajského úřadu Jihočeského kraje, ul. U Zimního stadionu 1952/2, </w:t>
      </w:r>
    </w:p>
    <w:p w:rsidR="00AA66EE" w:rsidRPr="00824B18" w:rsidRDefault="00AA66EE" w:rsidP="007E3227">
      <w:pPr>
        <w:pStyle w:val="BodyText"/>
        <w:jc w:val="center"/>
        <w:rPr>
          <w:sz w:val="22"/>
          <w:szCs w:val="22"/>
        </w:rPr>
      </w:pPr>
      <w:r w:rsidRPr="00824B18">
        <w:rPr>
          <w:sz w:val="22"/>
          <w:szCs w:val="22"/>
        </w:rPr>
        <w:t>České Budějovice, 2. podlaží.</w:t>
      </w:r>
    </w:p>
    <w:p w:rsidR="00AA66EE" w:rsidRPr="00824B18" w:rsidRDefault="00AA66EE" w:rsidP="00547EDB">
      <w:pPr>
        <w:pStyle w:val="KUMS-Osloven"/>
        <w:spacing w:after="360" w:line="240" w:lineRule="auto"/>
        <w:rPr>
          <w:sz w:val="22"/>
          <w:szCs w:val="22"/>
        </w:rPr>
      </w:pPr>
    </w:p>
    <w:p w:rsidR="00AA66EE" w:rsidRPr="00824B18" w:rsidRDefault="00AA66EE" w:rsidP="00547EDB">
      <w:pPr>
        <w:pStyle w:val="KUMS-Osloven"/>
        <w:spacing w:after="360" w:line="240" w:lineRule="auto"/>
        <w:rPr>
          <w:sz w:val="22"/>
          <w:szCs w:val="22"/>
        </w:rPr>
      </w:pPr>
    </w:p>
    <w:p w:rsidR="00AA66EE" w:rsidRPr="00824B18" w:rsidRDefault="00AA66EE" w:rsidP="007E3227">
      <w:pPr>
        <w:pStyle w:val="KUMS-text"/>
        <w:rPr>
          <w:sz w:val="22"/>
          <w:szCs w:val="22"/>
        </w:rPr>
      </w:pPr>
    </w:p>
    <w:p w:rsidR="00AA66EE" w:rsidRPr="00824B18" w:rsidRDefault="00AA66EE" w:rsidP="007E3227">
      <w:pPr>
        <w:pStyle w:val="BodyText"/>
        <w:tabs>
          <w:tab w:val="left" w:pos="6569"/>
        </w:tabs>
        <w:rPr>
          <w:sz w:val="22"/>
          <w:szCs w:val="22"/>
        </w:rPr>
      </w:pPr>
      <w:r w:rsidRPr="00824B18">
        <w:rPr>
          <w:sz w:val="22"/>
          <w:szCs w:val="22"/>
        </w:rPr>
        <w:t xml:space="preserve">                                                                                      </w:t>
      </w:r>
    </w:p>
    <w:p w:rsidR="00AA66EE" w:rsidRPr="00824B18" w:rsidRDefault="00AA66EE" w:rsidP="007E3227">
      <w:pPr>
        <w:pStyle w:val="BodyText"/>
        <w:tabs>
          <w:tab w:val="left" w:pos="6569"/>
        </w:tabs>
        <w:rPr>
          <w:sz w:val="22"/>
          <w:szCs w:val="22"/>
        </w:rPr>
      </w:pPr>
      <w:r w:rsidRPr="00824B18">
        <w:rPr>
          <w:sz w:val="22"/>
          <w:szCs w:val="22"/>
        </w:rPr>
        <w:t xml:space="preserve">                                                                                           Mgr. Ivana Stráská</w:t>
      </w:r>
      <w:r>
        <w:rPr>
          <w:sz w:val="22"/>
          <w:szCs w:val="22"/>
        </w:rPr>
        <w:t>, v.r.</w:t>
      </w:r>
    </w:p>
    <w:p w:rsidR="00AA66EE" w:rsidRPr="00824B18" w:rsidRDefault="00AA66EE" w:rsidP="007E3227">
      <w:pPr>
        <w:pStyle w:val="BodyText"/>
        <w:tabs>
          <w:tab w:val="left" w:pos="6569"/>
        </w:tabs>
        <w:rPr>
          <w:sz w:val="22"/>
          <w:szCs w:val="22"/>
        </w:rPr>
      </w:pPr>
      <w:r w:rsidRPr="00824B18">
        <w:rPr>
          <w:sz w:val="22"/>
          <w:szCs w:val="22"/>
        </w:rPr>
        <w:t xml:space="preserve">                                                                                    </w:t>
      </w:r>
    </w:p>
    <w:p w:rsidR="00AA66EE" w:rsidRPr="00824B18" w:rsidRDefault="00AA66EE" w:rsidP="007E3227">
      <w:pPr>
        <w:pStyle w:val="BodyText"/>
        <w:tabs>
          <w:tab w:val="left" w:pos="6187"/>
        </w:tabs>
        <w:rPr>
          <w:sz w:val="22"/>
          <w:szCs w:val="22"/>
        </w:rPr>
      </w:pPr>
      <w:r w:rsidRPr="00824B18">
        <w:rPr>
          <w:sz w:val="22"/>
          <w:szCs w:val="22"/>
        </w:rPr>
        <w:tab/>
      </w:r>
    </w:p>
    <w:p w:rsidR="00AA66EE" w:rsidRPr="00824B18" w:rsidRDefault="00AA66EE" w:rsidP="007E3227">
      <w:pPr>
        <w:pStyle w:val="BodyText"/>
        <w:tabs>
          <w:tab w:val="left" w:pos="6702"/>
        </w:tabs>
        <w:rPr>
          <w:sz w:val="22"/>
          <w:szCs w:val="22"/>
          <w:u w:val="single"/>
        </w:rPr>
      </w:pPr>
      <w:r w:rsidRPr="00824B18">
        <w:rPr>
          <w:sz w:val="22"/>
          <w:szCs w:val="22"/>
        </w:rPr>
        <w:t xml:space="preserve">                                                                                       </w:t>
      </w:r>
      <w:r w:rsidRPr="00824B18">
        <w:rPr>
          <w:sz w:val="22"/>
          <w:szCs w:val="22"/>
        </w:rPr>
        <w:tab/>
      </w:r>
    </w:p>
    <w:p w:rsidR="00AA66EE" w:rsidRPr="00824B18" w:rsidRDefault="00AA66EE" w:rsidP="007E3227">
      <w:pPr>
        <w:pStyle w:val="BodyText"/>
        <w:rPr>
          <w:sz w:val="22"/>
          <w:szCs w:val="22"/>
          <w:u w:val="single"/>
        </w:rPr>
      </w:pPr>
    </w:p>
    <w:p w:rsidR="00AA66EE" w:rsidRPr="00824B18" w:rsidRDefault="00AA66EE" w:rsidP="007E3227">
      <w:pPr>
        <w:pStyle w:val="BodyText"/>
        <w:rPr>
          <w:sz w:val="22"/>
          <w:szCs w:val="22"/>
          <w:u w:val="single"/>
        </w:rPr>
      </w:pPr>
    </w:p>
    <w:p w:rsidR="00AA66EE" w:rsidRPr="00824B18" w:rsidRDefault="00AA66EE" w:rsidP="007E3227">
      <w:pPr>
        <w:pStyle w:val="BodyText"/>
        <w:rPr>
          <w:sz w:val="22"/>
          <w:szCs w:val="22"/>
          <w:u w:val="single"/>
        </w:rPr>
      </w:pPr>
    </w:p>
    <w:p w:rsidR="00AA66EE" w:rsidRPr="00824B18" w:rsidRDefault="00AA66EE" w:rsidP="007E3227">
      <w:pPr>
        <w:pStyle w:val="BodyText"/>
        <w:rPr>
          <w:sz w:val="22"/>
          <w:szCs w:val="22"/>
          <w:u w:val="single"/>
        </w:rPr>
      </w:pPr>
    </w:p>
    <w:p w:rsidR="00AA66EE" w:rsidRDefault="00AA66EE" w:rsidP="007E3227">
      <w:pPr>
        <w:pStyle w:val="BodyText"/>
        <w:rPr>
          <w:sz w:val="22"/>
          <w:szCs w:val="22"/>
          <w:u w:val="single"/>
        </w:rPr>
      </w:pPr>
    </w:p>
    <w:p w:rsidR="00AA66EE" w:rsidRPr="00824B18" w:rsidRDefault="00AA66EE" w:rsidP="007E3227">
      <w:pPr>
        <w:pStyle w:val="BodyText"/>
        <w:rPr>
          <w:sz w:val="22"/>
          <w:szCs w:val="22"/>
          <w:u w:val="single"/>
        </w:rPr>
      </w:pPr>
    </w:p>
    <w:p w:rsidR="00AA66EE" w:rsidRDefault="00AA66EE" w:rsidP="007E3227">
      <w:pPr>
        <w:pStyle w:val="BodyText"/>
        <w:rPr>
          <w:sz w:val="22"/>
          <w:szCs w:val="22"/>
          <w:u w:val="single"/>
        </w:rPr>
      </w:pPr>
    </w:p>
    <w:p w:rsidR="00AA66EE" w:rsidRPr="00824B18" w:rsidRDefault="00AA66EE" w:rsidP="007E3227">
      <w:pPr>
        <w:pStyle w:val="BodyText"/>
        <w:rPr>
          <w:sz w:val="22"/>
          <w:szCs w:val="22"/>
          <w:u w:val="single"/>
        </w:rPr>
      </w:pPr>
    </w:p>
    <w:p w:rsidR="00AA66EE" w:rsidRPr="00824B18" w:rsidRDefault="00AA66EE" w:rsidP="007E3227">
      <w:pPr>
        <w:pStyle w:val="BodyText"/>
        <w:rPr>
          <w:sz w:val="22"/>
          <w:szCs w:val="22"/>
          <w:u w:val="single"/>
        </w:rPr>
      </w:pPr>
      <w:r w:rsidRPr="00824B18">
        <w:rPr>
          <w:sz w:val="22"/>
          <w:szCs w:val="22"/>
          <w:u w:val="single"/>
        </w:rPr>
        <w:t>Příloha:</w:t>
      </w:r>
    </w:p>
    <w:p w:rsidR="00AA66EE" w:rsidRDefault="00AA66EE" w:rsidP="00B960BD">
      <w:pPr>
        <w:pStyle w:val="BodyText"/>
        <w:rPr>
          <w:sz w:val="22"/>
          <w:szCs w:val="22"/>
        </w:rPr>
      </w:pPr>
      <w:r>
        <w:rPr>
          <w:sz w:val="22"/>
          <w:szCs w:val="22"/>
        </w:rPr>
        <w:t>Návrh programu 22</w:t>
      </w:r>
      <w:r w:rsidRPr="00824B18">
        <w:rPr>
          <w:sz w:val="22"/>
          <w:szCs w:val="22"/>
        </w:rPr>
        <w:t>. zasedání Zastupitelstva Jihočeského kraje</w:t>
      </w:r>
    </w:p>
    <w:p w:rsidR="00AA66EE" w:rsidRDefault="00AA66EE" w:rsidP="00B960BD">
      <w:pPr>
        <w:pStyle w:val="BodyText"/>
        <w:rPr>
          <w:sz w:val="22"/>
          <w:szCs w:val="22"/>
        </w:rPr>
      </w:pPr>
    </w:p>
    <w:p w:rsidR="00AA66EE" w:rsidRDefault="00AA66EE" w:rsidP="00B960BD">
      <w:pPr>
        <w:pStyle w:val="BodyText"/>
        <w:rPr>
          <w:sz w:val="22"/>
          <w:szCs w:val="22"/>
        </w:rPr>
      </w:pPr>
    </w:p>
    <w:p w:rsidR="00AA66EE" w:rsidRPr="00246D57" w:rsidRDefault="00AA66EE" w:rsidP="00A34BBF">
      <w:pPr>
        <w:pStyle w:val="BodyText"/>
        <w:ind w:left="-340" w:firstLine="426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Návrh programu 22</w:t>
      </w:r>
      <w:r w:rsidRPr="00246D57">
        <w:rPr>
          <w:b/>
          <w:bCs/>
          <w:sz w:val="22"/>
          <w:szCs w:val="22"/>
        </w:rPr>
        <w:t>. zasedání Zastupitelstva Jihočeského kraje</w:t>
      </w:r>
    </w:p>
    <w:p w:rsidR="00AA66EE" w:rsidRPr="00246D57" w:rsidRDefault="00AA66EE" w:rsidP="00A34BBF">
      <w:pPr>
        <w:pStyle w:val="BodyText"/>
        <w:pBdr>
          <w:bottom w:val="single" w:sz="4" w:space="1" w:color="auto"/>
        </w:pBdr>
        <w:ind w:left="-3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dne 27. června</w:t>
      </w:r>
      <w:r w:rsidRPr="00246D57">
        <w:rPr>
          <w:b/>
          <w:bCs/>
          <w:sz w:val="22"/>
          <w:szCs w:val="22"/>
        </w:rPr>
        <w:t xml:space="preserve"> 2019</w:t>
      </w:r>
    </w:p>
    <w:p w:rsidR="00AA66EE" w:rsidRDefault="00AA66EE" w:rsidP="00A34BBF">
      <w:pPr>
        <w:pStyle w:val="BodyText"/>
        <w:pBdr>
          <w:bottom w:val="single" w:sz="4" w:space="1" w:color="auto"/>
        </w:pBdr>
        <w:ind w:left="-340"/>
        <w:jc w:val="center"/>
        <w:rPr>
          <w:rFonts w:ascii="Arial" w:hAnsi="Arial" w:cs="Arial"/>
          <w:b/>
          <w:bCs/>
          <w:sz w:val="22"/>
          <w:szCs w:val="22"/>
        </w:rPr>
      </w:pPr>
    </w:p>
    <w:p w:rsidR="00AA66EE" w:rsidRDefault="00AA66EE" w:rsidP="00A34BBF">
      <w:pPr>
        <w:pStyle w:val="KUJKnormal"/>
        <w:ind w:left="142" w:firstLine="482"/>
        <w:rPr>
          <w:rFonts w:cs="Calibri"/>
          <w:sz w:val="12"/>
          <w:szCs w:val="12"/>
        </w:rPr>
      </w:pPr>
    </w:p>
    <w:p w:rsidR="00AA66EE" w:rsidRDefault="00AA66EE" w:rsidP="00A34BBF">
      <w:pPr>
        <w:pStyle w:val="KUJKnormal"/>
        <w:ind w:left="142" w:firstLine="482"/>
        <w:rPr>
          <w:rFonts w:cs="Calibri"/>
          <w:sz w:val="12"/>
          <w:szCs w:val="12"/>
        </w:rPr>
      </w:pPr>
      <w:bookmarkStart w:id="0" w:name="_GoBack"/>
    </w:p>
    <w:p w:rsidR="00AA66EE" w:rsidRPr="001D5D42" w:rsidRDefault="00AA66EE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>Zahájení</w:t>
      </w:r>
    </w:p>
    <w:p w:rsidR="00AA66EE" w:rsidRPr="001D5D42" w:rsidRDefault="00AA66EE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>Účetní závěrka Jihočeského kraje z</w:t>
      </w:r>
      <w:r>
        <w:rPr>
          <w:rFonts w:ascii="Tahoma" w:hAnsi="Tahoma" w:cs="Tahoma"/>
          <w:szCs w:val="20"/>
        </w:rPr>
        <w:t xml:space="preserve">a rok 2018 </w:t>
      </w:r>
    </w:p>
    <w:p w:rsidR="00AA66EE" w:rsidRPr="001D5D42" w:rsidRDefault="00AA66EE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>Návrh - Závěrečný účet Jihočeského kraje z</w:t>
      </w:r>
      <w:r>
        <w:rPr>
          <w:rFonts w:ascii="Tahoma" w:hAnsi="Tahoma" w:cs="Tahoma"/>
          <w:szCs w:val="20"/>
        </w:rPr>
        <w:t xml:space="preserve">a rok 2018 </w:t>
      </w:r>
    </w:p>
    <w:p w:rsidR="00AA66EE" w:rsidRPr="001D5D42" w:rsidRDefault="00AA66EE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>Zpráva o činnosti Rady Jihočeského kraje za období od 10 5. do 13. 6</w:t>
      </w:r>
      <w:r>
        <w:rPr>
          <w:rFonts w:ascii="Tahoma" w:hAnsi="Tahoma" w:cs="Tahoma"/>
          <w:szCs w:val="20"/>
        </w:rPr>
        <w:t xml:space="preserve">. 2019 </w:t>
      </w:r>
    </w:p>
    <w:p w:rsidR="00AA66EE" w:rsidRPr="001D5D42" w:rsidRDefault="00AA66EE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>Zpráva o plnění usnesení Zastupitelstva Jihočes</w:t>
      </w:r>
      <w:r>
        <w:rPr>
          <w:rFonts w:ascii="Tahoma" w:hAnsi="Tahoma" w:cs="Tahoma"/>
          <w:szCs w:val="20"/>
        </w:rPr>
        <w:t xml:space="preserve">kého kraje </w:t>
      </w:r>
    </w:p>
    <w:p w:rsidR="00AA66EE" w:rsidRPr="001D5D42" w:rsidRDefault="00AA66EE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>Informace o jednání Rady Asociac</w:t>
      </w:r>
      <w:r>
        <w:rPr>
          <w:rFonts w:ascii="Tahoma" w:hAnsi="Tahoma" w:cs="Tahoma"/>
          <w:szCs w:val="20"/>
        </w:rPr>
        <w:t xml:space="preserve">e krajů ČR </w:t>
      </w:r>
    </w:p>
    <w:p w:rsidR="00AA66EE" w:rsidRPr="001D5D42" w:rsidRDefault="00AA66EE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>Žádost o poskytnutí individuální dotace - TOULA</w:t>
      </w:r>
      <w:r>
        <w:rPr>
          <w:rFonts w:ascii="Tahoma" w:hAnsi="Tahoma" w:cs="Tahoma"/>
          <w:szCs w:val="20"/>
        </w:rPr>
        <w:t xml:space="preserve">VA, o.p.s. </w:t>
      </w:r>
    </w:p>
    <w:p w:rsidR="00AA66EE" w:rsidRPr="001D5D42" w:rsidRDefault="00AA66EE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>Realizace projektu obchodní společnosti Nemocnice Dačice, a.s., „Ekologizace energetického zdroje a modernizace osvětlovací soustavy Nemocnice Dačice, a.s.“ v rámci 121. výzvy OPŽP a jeho kofinancování a předfinancování z rozp</w:t>
      </w:r>
      <w:r>
        <w:rPr>
          <w:rFonts w:ascii="Tahoma" w:hAnsi="Tahoma" w:cs="Tahoma"/>
          <w:szCs w:val="20"/>
        </w:rPr>
        <w:t xml:space="preserve">očtu Jihočeského kraje </w:t>
      </w:r>
    </w:p>
    <w:p w:rsidR="00AA66EE" w:rsidRPr="001D5D42" w:rsidRDefault="00AA66EE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>Realizace projektu obchodní společnosti Nemocnice Jindřichův Hradec, a.s., „Ekologizace a snížení energetické náročnosti Nemocnice Jindřichův Hradec, a.s.“ v rámci 121. výzvy OPŽP a jeho kofinancování a předfinancování z rozpočtu Jihočeského k</w:t>
      </w:r>
      <w:r>
        <w:rPr>
          <w:rFonts w:ascii="Tahoma" w:hAnsi="Tahoma" w:cs="Tahoma"/>
          <w:szCs w:val="20"/>
        </w:rPr>
        <w:t xml:space="preserve">raje </w:t>
      </w:r>
    </w:p>
    <w:p w:rsidR="00AA66EE" w:rsidRPr="001D5D42" w:rsidRDefault="00AA66EE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>Realizace projektu obchodní společnosti Nemocnice Strakonice, a.s., „Zabezpečení krizového řízení a úspor provozních nákladů“ v rámci 121. výzvy OPŽP a jeho kofinancování a předfinancování z rozpoč</w:t>
      </w:r>
      <w:r>
        <w:rPr>
          <w:rFonts w:ascii="Tahoma" w:hAnsi="Tahoma" w:cs="Tahoma"/>
          <w:szCs w:val="20"/>
        </w:rPr>
        <w:t>tu JK</w:t>
      </w:r>
    </w:p>
    <w:p w:rsidR="00AA66EE" w:rsidRPr="001D5D42" w:rsidRDefault="00AA66EE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>Realizace projektu obchodní společnosti Nemocnice Strakonice, a.s., „Deinstitucionalizace psychiatrické péče Nemocnice Strakonice, a.s.“ v rámci 11. výzvy MAS Strakonicko s vazbou na 71. výzvu IROP a jeho kofinancování, předfinancování a financování nezpůsobilých výdajů projektu z rozpočtu Jihočes</w:t>
      </w:r>
      <w:r>
        <w:rPr>
          <w:rFonts w:ascii="Tahoma" w:hAnsi="Tahoma" w:cs="Tahoma"/>
          <w:szCs w:val="20"/>
        </w:rPr>
        <w:t xml:space="preserve">kého kraje </w:t>
      </w:r>
    </w:p>
    <w:p w:rsidR="00AA66EE" w:rsidRPr="001D5D42" w:rsidRDefault="00AA66EE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>Investiční záměr „Víceúčelové centrum služeb pro veřejnost a tranzitní dopravu“ vč. dopravního napojení na komunikaci I</w:t>
      </w:r>
      <w:r>
        <w:rPr>
          <w:rFonts w:ascii="Tahoma" w:hAnsi="Tahoma" w:cs="Tahoma"/>
          <w:szCs w:val="20"/>
        </w:rPr>
        <w:t xml:space="preserve">. třídy </w:t>
      </w:r>
    </w:p>
    <w:p w:rsidR="00AA66EE" w:rsidRPr="001D5D42" w:rsidRDefault="00AA66EE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>Pověření výkonem služeb obecného hospodářského zájmu pro Jihočeský vědeckotechnický park, a.s. na roky 2019</w:t>
      </w:r>
      <w:r>
        <w:rPr>
          <w:rFonts w:ascii="Tahoma" w:hAnsi="Tahoma" w:cs="Tahoma"/>
          <w:szCs w:val="20"/>
        </w:rPr>
        <w:t xml:space="preserve"> - 2023 </w:t>
      </w:r>
    </w:p>
    <w:p w:rsidR="00AA66EE" w:rsidRPr="001D5D42" w:rsidRDefault="00AA66EE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>Individuální dotace na ztrátu z činnosti JVT</w:t>
      </w:r>
      <w:r>
        <w:rPr>
          <w:rFonts w:ascii="Tahoma" w:hAnsi="Tahoma" w:cs="Tahoma"/>
          <w:szCs w:val="20"/>
        </w:rPr>
        <w:t xml:space="preserve">P, a.s. </w:t>
      </w:r>
    </w:p>
    <w:p w:rsidR="00AA66EE" w:rsidRPr="001D5D42" w:rsidRDefault="00AA66EE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>Individuální dotace na zajištění programu Jihočeských podnikatelských voucherů Jihočeského vědeckotechnického parku, a.s. na rok 20</w:t>
      </w:r>
      <w:r>
        <w:rPr>
          <w:rFonts w:ascii="Tahoma" w:hAnsi="Tahoma" w:cs="Tahoma"/>
          <w:szCs w:val="20"/>
        </w:rPr>
        <w:t xml:space="preserve">19/2020 </w:t>
      </w:r>
    </w:p>
    <w:p w:rsidR="00AA66EE" w:rsidRPr="001D5D42" w:rsidRDefault="00AA66EE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>Zrušení usnesení 188/2018/ZK-14 a ve věci realizace projektu „ Modernizace komunikací P 10 H“ a nové schválení jeho financování z rozpočtu Jihočeskéh</w:t>
      </w:r>
      <w:r>
        <w:rPr>
          <w:rFonts w:ascii="Tahoma" w:hAnsi="Tahoma" w:cs="Tahoma"/>
          <w:szCs w:val="20"/>
        </w:rPr>
        <w:t xml:space="preserve">o kraje </w:t>
      </w:r>
    </w:p>
    <w:p w:rsidR="00AA66EE" w:rsidRPr="001D5D42" w:rsidRDefault="00AA66EE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>Zrušení usnesení 187/2018/ZK-14 a ve věci realizace projektu „ Modernizace komunikací P 10 G“ a nové schválení jeho financování z rozpočtu Jihočeskéh</w:t>
      </w:r>
      <w:r>
        <w:rPr>
          <w:rFonts w:ascii="Tahoma" w:hAnsi="Tahoma" w:cs="Tahoma"/>
          <w:szCs w:val="20"/>
        </w:rPr>
        <w:t xml:space="preserve">o kraje </w:t>
      </w:r>
    </w:p>
    <w:p w:rsidR="00AA66EE" w:rsidRPr="001D5D42" w:rsidRDefault="00AA66EE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>Zrušení usnesení 453/2017/ZK-10 ve věci realizace projektu Modernizace přístupu k hraničnímu přechodu CZ/AT Zadní Zvonková - Schöneben a nové schválení jeho financování z rozpočtu Jihočeského kraje</w:t>
      </w:r>
      <w:r>
        <w:rPr>
          <w:rFonts w:ascii="Tahoma" w:hAnsi="Tahoma" w:cs="Tahoma"/>
          <w:szCs w:val="20"/>
        </w:rPr>
        <w:t xml:space="preserve"> </w:t>
      </w:r>
    </w:p>
    <w:p w:rsidR="00AA66EE" w:rsidRPr="001D5D42" w:rsidRDefault="00AA66EE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>Revokace usn. č. 228/2017/ZK-7 realizace projektu předkládaného do OP ŽP a jeho kofinancování a financování nezpůsobilých výdajů z rozpočtu Jihočeského kraje - Gymnázium Čes</w:t>
      </w:r>
      <w:r>
        <w:rPr>
          <w:rFonts w:ascii="Tahoma" w:hAnsi="Tahoma" w:cs="Tahoma"/>
          <w:szCs w:val="20"/>
        </w:rPr>
        <w:t xml:space="preserve">ký Krumlov </w:t>
      </w:r>
    </w:p>
    <w:p w:rsidR="00AA66EE" w:rsidRPr="001D5D42" w:rsidRDefault="00AA66EE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>Revokace usn. č. 123/2016/ZK-22 realizace projektu předkládaného do OP ŽP a jeho kofinancování a financování nezpůsobilých výdajů z rozpočtu Jihočeského kraje - VOŠ, SPŠ</w:t>
      </w:r>
      <w:r>
        <w:rPr>
          <w:rFonts w:ascii="Tahoma" w:hAnsi="Tahoma" w:cs="Tahoma"/>
          <w:szCs w:val="20"/>
        </w:rPr>
        <w:t xml:space="preserve"> automobilní a technická, ČB</w:t>
      </w:r>
    </w:p>
    <w:p w:rsidR="00AA66EE" w:rsidRPr="001D5D42" w:rsidRDefault="00AA66EE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>Revokace usn. č. 427/2016/ZK-25 realizace projektů předkládaných do OP ŽP a jejich kofinancování a financování nezpůsobilých výdajů z rozpočtu Jihočeského kraje - VOŠ, SPŠ autom</w:t>
      </w:r>
      <w:r>
        <w:rPr>
          <w:rFonts w:ascii="Tahoma" w:hAnsi="Tahoma" w:cs="Tahoma"/>
          <w:szCs w:val="20"/>
        </w:rPr>
        <w:t xml:space="preserve">obilní, ČB </w:t>
      </w:r>
    </w:p>
    <w:p w:rsidR="00AA66EE" w:rsidRPr="001D5D42" w:rsidRDefault="00AA66EE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>Revokace usn. č. 326/2017/ZK-8 realizace projektu předkládaného do OPŽP a jeho kofinancování a financování nezpůsobilých výdajů z rozpočtu Jihočeského kraje -</w:t>
      </w:r>
      <w:r>
        <w:rPr>
          <w:rFonts w:ascii="Tahoma" w:hAnsi="Tahoma" w:cs="Tahoma"/>
          <w:szCs w:val="20"/>
        </w:rPr>
        <w:t xml:space="preserve"> SOU Lišov </w:t>
      </w:r>
    </w:p>
    <w:p w:rsidR="00AA66EE" w:rsidRPr="001D5D42" w:rsidRDefault="00AA66EE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>Žádosti o poskytnutí individuální dotace z oblasti školství, mládež</w:t>
      </w:r>
      <w:r>
        <w:rPr>
          <w:rFonts w:ascii="Tahoma" w:hAnsi="Tahoma" w:cs="Tahoma"/>
          <w:szCs w:val="20"/>
        </w:rPr>
        <w:t>e a sportu</w:t>
      </w:r>
    </w:p>
    <w:p w:rsidR="00AA66EE" w:rsidRPr="001D5D42" w:rsidRDefault="00AA66EE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>Rozpočet školství - druhá úprava rozpi</w:t>
      </w:r>
      <w:r>
        <w:rPr>
          <w:rFonts w:ascii="Tahoma" w:hAnsi="Tahoma" w:cs="Tahoma"/>
          <w:szCs w:val="20"/>
        </w:rPr>
        <w:t xml:space="preserve">su rozpočtu </w:t>
      </w:r>
      <w:r w:rsidRPr="001D5D42">
        <w:rPr>
          <w:rFonts w:ascii="Tahoma" w:hAnsi="Tahoma" w:cs="Tahoma"/>
          <w:szCs w:val="20"/>
        </w:rPr>
        <w:t xml:space="preserve"> </w:t>
      </w:r>
    </w:p>
    <w:p w:rsidR="00AA66EE" w:rsidRPr="001D5D42" w:rsidRDefault="00AA66EE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>Dodatky zřizovacích listin škol a školských zařízení z</w:t>
      </w:r>
      <w:r>
        <w:rPr>
          <w:rFonts w:ascii="Tahoma" w:hAnsi="Tahoma" w:cs="Tahoma"/>
          <w:szCs w:val="20"/>
        </w:rPr>
        <w:t xml:space="preserve">řizovaných krajem </w:t>
      </w:r>
    </w:p>
    <w:p w:rsidR="00AA66EE" w:rsidRPr="001D5D42" w:rsidRDefault="00AA66EE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>Aktualizace podmíněné sítě sociálních služeb v Jihoče</w:t>
      </w:r>
      <w:r>
        <w:rPr>
          <w:rFonts w:ascii="Tahoma" w:hAnsi="Tahoma" w:cs="Tahoma"/>
          <w:szCs w:val="20"/>
        </w:rPr>
        <w:t xml:space="preserve">ském kraji </w:t>
      </w:r>
    </w:p>
    <w:p w:rsidR="00AA66EE" w:rsidRPr="001D5D42" w:rsidRDefault="00AA66EE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>Aktualizace základní sítě sociálních služeb v Jihočeském kraji na období 2</w:t>
      </w:r>
      <w:r>
        <w:rPr>
          <w:rFonts w:ascii="Tahoma" w:hAnsi="Tahoma" w:cs="Tahoma"/>
          <w:szCs w:val="20"/>
        </w:rPr>
        <w:t xml:space="preserve">019 – 2021 </w:t>
      </w:r>
    </w:p>
    <w:p w:rsidR="00AA66EE" w:rsidRPr="001D5D42" w:rsidRDefault="00AA66EE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>Změna vzoru dodatku k P</w:t>
      </w:r>
      <w:r>
        <w:rPr>
          <w:rFonts w:ascii="Tahoma" w:hAnsi="Tahoma" w:cs="Tahoma"/>
          <w:szCs w:val="20"/>
        </w:rPr>
        <w:t xml:space="preserve">ověření - základní síť </w:t>
      </w:r>
    </w:p>
    <w:p w:rsidR="00AA66EE" w:rsidRPr="001D5D42" w:rsidRDefault="00AA66EE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>Návrh na rozdělení finančních prostředků v rámci Krajského dotačního programu na podporu sociálních služeb pr</w:t>
      </w:r>
      <w:r>
        <w:rPr>
          <w:rFonts w:ascii="Tahoma" w:hAnsi="Tahoma" w:cs="Tahoma"/>
          <w:szCs w:val="20"/>
        </w:rPr>
        <w:t xml:space="preserve">o rok 2019 </w:t>
      </w:r>
    </w:p>
    <w:p w:rsidR="00AA66EE" w:rsidRPr="001D5D42" w:rsidRDefault="00AA66EE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>Individuální dotace organizaci Fokus T</w:t>
      </w:r>
      <w:r>
        <w:rPr>
          <w:rFonts w:ascii="Tahoma" w:hAnsi="Tahoma" w:cs="Tahoma"/>
          <w:szCs w:val="20"/>
        </w:rPr>
        <w:t xml:space="preserve">ábor, z.s. </w:t>
      </w:r>
    </w:p>
    <w:p w:rsidR="00AA66EE" w:rsidRPr="001D5D42" w:rsidRDefault="00AA66EE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>Akční plán Střednědobého plánu rozvoje sociálních služeb Jihočeského kraje pr</w:t>
      </w:r>
      <w:r>
        <w:rPr>
          <w:rFonts w:ascii="Tahoma" w:hAnsi="Tahoma" w:cs="Tahoma"/>
          <w:szCs w:val="20"/>
        </w:rPr>
        <w:t xml:space="preserve">o rok 2020 </w:t>
      </w:r>
    </w:p>
    <w:p w:rsidR="00AA66EE" w:rsidRPr="001D5D42" w:rsidRDefault="00AA66EE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>Metodika pro poskytování účelové dotace dle zák. č. 108/2006 Sb., o sociálních službách poskytovatelům sociálních služeb pr</w:t>
      </w:r>
      <w:r>
        <w:rPr>
          <w:rFonts w:ascii="Tahoma" w:hAnsi="Tahoma" w:cs="Tahoma"/>
          <w:szCs w:val="20"/>
        </w:rPr>
        <w:t xml:space="preserve">o rok 2020 </w:t>
      </w:r>
    </w:p>
    <w:p w:rsidR="00AA66EE" w:rsidRPr="001D5D42" w:rsidRDefault="00AA66EE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>Žádost organizace KreBul, o.p.s. o investič</w:t>
      </w:r>
      <w:r>
        <w:rPr>
          <w:rFonts w:ascii="Tahoma" w:hAnsi="Tahoma" w:cs="Tahoma"/>
          <w:szCs w:val="20"/>
        </w:rPr>
        <w:t xml:space="preserve">ní podporu </w:t>
      </w:r>
    </w:p>
    <w:p w:rsidR="00AA66EE" w:rsidRPr="001D5D42" w:rsidRDefault="00AA66EE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>Dodatky ke Zřizovacím listinám příspěvkových organizací v sociál</w:t>
      </w:r>
      <w:r>
        <w:rPr>
          <w:rFonts w:ascii="Tahoma" w:hAnsi="Tahoma" w:cs="Tahoma"/>
          <w:szCs w:val="20"/>
        </w:rPr>
        <w:t xml:space="preserve">ní oblasti </w:t>
      </w:r>
    </w:p>
    <w:p w:rsidR="00AA66EE" w:rsidRPr="001D5D42" w:rsidRDefault="00AA66EE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>Zrušení části usnesení č. 74/2018/ZK-12 a schválení změny projektu „Podpora sociálních služeb v Jihočeské</w:t>
      </w:r>
      <w:r>
        <w:rPr>
          <w:rFonts w:ascii="Tahoma" w:hAnsi="Tahoma" w:cs="Tahoma"/>
          <w:szCs w:val="20"/>
        </w:rPr>
        <w:t xml:space="preserve">m kraji V“ </w:t>
      </w:r>
    </w:p>
    <w:p w:rsidR="00AA66EE" w:rsidRPr="001D5D42" w:rsidRDefault="00AA66EE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 xml:space="preserve">Změna usnesení zastupitelstva kraje č. 307/2018/ZK-16 ze dne 18. 10. 2018 ve věci „Dotační programy Jihočeského kraje </w:t>
      </w:r>
      <w:r>
        <w:rPr>
          <w:rFonts w:ascii="Tahoma" w:hAnsi="Tahoma" w:cs="Tahoma"/>
          <w:szCs w:val="20"/>
        </w:rPr>
        <w:t xml:space="preserve">pro rok 2019“ </w:t>
      </w:r>
    </w:p>
    <w:p w:rsidR="00AA66EE" w:rsidRPr="001D5D42" w:rsidRDefault="00AA66EE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>Změna usnesení zastupitelstva kraje 160/2019/ZK-21 ze dne 23. 5. 2019 k Dotačnímu programu Jihočeského kraje Podpora sportovní činnosti dětí a mládeže, výkonnostního sportu, 1. v</w:t>
      </w:r>
      <w:r>
        <w:rPr>
          <w:rFonts w:ascii="Tahoma" w:hAnsi="Tahoma" w:cs="Tahoma"/>
          <w:szCs w:val="20"/>
        </w:rPr>
        <w:t>ýzva pro rok 2019</w:t>
      </w:r>
    </w:p>
    <w:p w:rsidR="00AA66EE" w:rsidRPr="001D5D42" w:rsidRDefault="00AA66EE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 xml:space="preserve">Žádosti o změnu realizace projektů v rámci dotačních programů </w:t>
      </w:r>
      <w:r>
        <w:rPr>
          <w:rFonts w:ascii="Tahoma" w:hAnsi="Tahoma" w:cs="Tahoma"/>
          <w:szCs w:val="20"/>
        </w:rPr>
        <w:t xml:space="preserve">Jihočeského kraje </w:t>
      </w:r>
    </w:p>
    <w:p w:rsidR="00AA66EE" w:rsidRPr="001D5D42" w:rsidRDefault="00AA66EE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>Dotační program JK - Podpora filmových pobídek, 1. výzva pro rok 2019</w:t>
      </w:r>
      <w:r>
        <w:rPr>
          <w:rFonts w:ascii="Tahoma" w:hAnsi="Tahoma" w:cs="Tahoma"/>
          <w:szCs w:val="20"/>
        </w:rPr>
        <w:t xml:space="preserve"> - výběr projektů</w:t>
      </w:r>
    </w:p>
    <w:p w:rsidR="00AA66EE" w:rsidRPr="001D5D42" w:rsidRDefault="00AA66EE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>Dotační program Jihočeského kraje Podpora mládeže v Jihočeském kraji v rámci Koncepce MŠMT, 1. výzva pro rok 2019</w:t>
      </w:r>
      <w:r>
        <w:rPr>
          <w:rFonts w:ascii="Tahoma" w:hAnsi="Tahoma" w:cs="Tahoma"/>
          <w:szCs w:val="20"/>
        </w:rPr>
        <w:t xml:space="preserve"> - výběr projektů </w:t>
      </w:r>
    </w:p>
    <w:p w:rsidR="00AA66EE" w:rsidRPr="001D5D42" w:rsidRDefault="00AA66EE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>Návrh dotace Jihočeského kraje na kofinancování akcí v rámci dotačního programu MZe 129 300 „Podpora výstavby a technického zhodnocení infrastruktury vodovodů a kanalizací II“ pro rok 2</w:t>
      </w:r>
      <w:r>
        <w:rPr>
          <w:rFonts w:ascii="Tahoma" w:hAnsi="Tahoma" w:cs="Tahoma"/>
          <w:szCs w:val="20"/>
        </w:rPr>
        <w:t xml:space="preserve">019 - 2. část </w:t>
      </w:r>
    </w:p>
    <w:p w:rsidR="00AA66EE" w:rsidRPr="001D5D42" w:rsidRDefault="00AA66EE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>Peněžitý dar Statutárnímu městu</w:t>
      </w:r>
      <w:r>
        <w:rPr>
          <w:rFonts w:ascii="Tahoma" w:hAnsi="Tahoma" w:cs="Tahoma"/>
          <w:szCs w:val="20"/>
        </w:rPr>
        <w:t xml:space="preserve"> České Budějovice </w:t>
      </w:r>
    </w:p>
    <w:p w:rsidR="00AA66EE" w:rsidRPr="001D5D42" w:rsidRDefault="00AA66EE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 xml:space="preserve">Individuální dotace z rozpočtu </w:t>
      </w:r>
      <w:r>
        <w:rPr>
          <w:rFonts w:ascii="Tahoma" w:hAnsi="Tahoma" w:cs="Tahoma"/>
          <w:szCs w:val="20"/>
        </w:rPr>
        <w:t xml:space="preserve">Jihočeského kraje </w:t>
      </w:r>
    </w:p>
    <w:p w:rsidR="00AA66EE" w:rsidRPr="001D5D42" w:rsidRDefault="00AA66EE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>Cena hejtmanky Jihočeského kraje za zachování a rozvoj lidových tra</w:t>
      </w:r>
      <w:r>
        <w:rPr>
          <w:rFonts w:ascii="Tahoma" w:hAnsi="Tahoma" w:cs="Tahoma"/>
          <w:szCs w:val="20"/>
        </w:rPr>
        <w:t xml:space="preserve">dic Jihočeského kraje </w:t>
      </w:r>
    </w:p>
    <w:p w:rsidR="00AA66EE" w:rsidRPr="001D5D42" w:rsidRDefault="00AA66EE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 xml:space="preserve">Změna usnesení č. 183/2017ZK-6 ze dne 11. 5. 2017 ve věci realizace projektu „Zefektivnění ochrany a využívání sbírkových fondů v Alšově jihočeské galerii </w:t>
      </w:r>
      <w:r>
        <w:rPr>
          <w:rFonts w:ascii="Tahoma" w:hAnsi="Tahoma" w:cs="Tahoma"/>
          <w:szCs w:val="20"/>
        </w:rPr>
        <w:t>- Wortnerově domě“</w:t>
      </w:r>
      <w:r w:rsidRPr="001D5D42">
        <w:rPr>
          <w:rFonts w:ascii="Tahoma" w:hAnsi="Tahoma" w:cs="Tahoma"/>
          <w:szCs w:val="20"/>
        </w:rPr>
        <w:t xml:space="preserve"> </w:t>
      </w:r>
    </w:p>
    <w:p w:rsidR="00AA66EE" w:rsidRPr="001D5D42" w:rsidRDefault="00AA66EE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>Zrušení usnesení č. 452/2017/ZK-10 ze dne 14. 12. 2017 ve věci realizace projektu „Rekonstrukce objektu pro Mezinárodní muzeum keramiky“ - Alšova jihočeská galerie a nové sch</w:t>
      </w:r>
      <w:r>
        <w:rPr>
          <w:rFonts w:ascii="Tahoma" w:hAnsi="Tahoma" w:cs="Tahoma"/>
          <w:szCs w:val="20"/>
        </w:rPr>
        <w:t xml:space="preserve">válení financování </w:t>
      </w:r>
      <w:r w:rsidRPr="001D5D42">
        <w:rPr>
          <w:rFonts w:ascii="Tahoma" w:hAnsi="Tahoma" w:cs="Tahoma"/>
          <w:szCs w:val="20"/>
        </w:rPr>
        <w:t xml:space="preserve"> </w:t>
      </w:r>
    </w:p>
    <w:p w:rsidR="00AA66EE" w:rsidRPr="001D5D42" w:rsidRDefault="00AA66EE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>Financování nezpůsobilých výdajů projektu Muzea středního Pootaví Strakonice „Projekt obnovy vybraných objektů v areálu NKP</w:t>
      </w:r>
      <w:r>
        <w:rPr>
          <w:rFonts w:ascii="Tahoma" w:hAnsi="Tahoma" w:cs="Tahoma"/>
          <w:szCs w:val="20"/>
        </w:rPr>
        <w:t xml:space="preserve"> Hrad Strakonice“ </w:t>
      </w:r>
    </w:p>
    <w:p w:rsidR="00AA66EE" w:rsidRPr="001D5D42" w:rsidRDefault="00AA66EE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>Realizace projektu „Utváření profesní flexibility v oblasti ekonomiky pomocí cvičné firmy“ a jeho předfinancování a kofinancování z rozpočt</w:t>
      </w:r>
      <w:r>
        <w:rPr>
          <w:rFonts w:ascii="Tahoma" w:hAnsi="Tahoma" w:cs="Tahoma"/>
          <w:szCs w:val="20"/>
        </w:rPr>
        <w:t xml:space="preserve">u kraje </w:t>
      </w:r>
    </w:p>
    <w:p w:rsidR="00AA66EE" w:rsidRPr="001D5D42" w:rsidRDefault="00AA66EE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>Realizace projektu „Mluvíme spolu, učíme se spolu“ a jeho předfinancování a kofinancování z rozpočt</w:t>
      </w:r>
      <w:r>
        <w:rPr>
          <w:rFonts w:ascii="Tahoma" w:hAnsi="Tahoma" w:cs="Tahoma"/>
          <w:szCs w:val="20"/>
        </w:rPr>
        <w:t xml:space="preserve">u kraje </w:t>
      </w:r>
    </w:p>
    <w:p w:rsidR="00AA66EE" w:rsidRPr="001D5D42" w:rsidRDefault="00AA66EE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>Výběr dopravce k uzavření smlouvy o veřejných službách v přepravě cestujících na železnici přímým zadáním - uzavření smluv s dopra</w:t>
      </w:r>
      <w:r>
        <w:rPr>
          <w:rFonts w:ascii="Tahoma" w:hAnsi="Tahoma" w:cs="Tahoma"/>
          <w:szCs w:val="20"/>
        </w:rPr>
        <w:t xml:space="preserve">vcem České dráhy, a.s. </w:t>
      </w:r>
    </w:p>
    <w:p w:rsidR="00AA66EE" w:rsidRPr="001D5D42" w:rsidRDefault="00AA66EE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>Veřejnoprávní smlouva o spolupráci k zajištění mezikrajské dopravní obslužnosti drážní dopravou mezi Jihočeským krajem a Stře</w:t>
      </w:r>
      <w:r>
        <w:rPr>
          <w:rFonts w:ascii="Tahoma" w:hAnsi="Tahoma" w:cs="Tahoma"/>
          <w:szCs w:val="20"/>
        </w:rPr>
        <w:t xml:space="preserve">dočeským krajem </w:t>
      </w:r>
    </w:p>
    <w:p w:rsidR="00AA66EE" w:rsidRPr="001D5D42" w:rsidRDefault="00AA66EE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>Dodatek č. 21 smlouvy č. 010/09/043/00/00 o závazku veřejné služby ve veřejné drážní osobní dopravě s dopravcem Če</w:t>
      </w:r>
      <w:r>
        <w:rPr>
          <w:rFonts w:ascii="Tahoma" w:hAnsi="Tahoma" w:cs="Tahoma"/>
          <w:szCs w:val="20"/>
        </w:rPr>
        <w:t xml:space="preserve">ské dráhy, a.s. </w:t>
      </w:r>
    </w:p>
    <w:p w:rsidR="00AA66EE" w:rsidRPr="001D5D42" w:rsidRDefault="00AA66EE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>Žádost o individuální dotac</w:t>
      </w:r>
      <w:r>
        <w:rPr>
          <w:rFonts w:ascii="Tahoma" w:hAnsi="Tahoma" w:cs="Tahoma"/>
          <w:szCs w:val="20"/>
        </w:rPr>
        <w:t xml:space="preserve">i - Obec Sedlec </w:t>
      </w:r>
    </w:p>
    <w:p w:rsidR="00AA66EE" w:rsidRPr="001D5D42" w:rsidRDefault="00AA66EE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>Rozpočtové z</w:t>
      </w:r>
      <w:r>
        <w:rPr>
          <w:rFonts w:ascii="Tahoma" w:hAnsi="Tahoma" w:cs="Tahoma"/>
          <w:szCs w:val="20"/>
        </w:rPr>
        <w:t xml:space="preserve">měny 13/19 </w:t>
      </w:r>
    </w:p>
    <w:p w:rsidR="00AA66EE" w:rsidRPr="001D5D42" w:rsidRDefault="00AA66EE" w:rsidP="00D92D81">
      <w:pPr>
        <w:pStyle w:val="KUJKnormal"/>
        <w:jc w:val="both"/>
        <w:rPr>
          <w:rFonts w:ascii="Tahoma" w:hAnsi="Tahoma" w:cs="Tahoma"/>
          <w:sz w:val="20"/>
          <w:szCs w:val="20"/>
          <w:u w:val="single"/>
        </w:rPr>
      </w:pPr>
      <w:r w:rsidRPr="001D5D42">
        <w:rPr>
          <w:rFonts w:ascii="Tahoma" w:hAnsi="Tahoma" w:cs="Tahoma"/>
          <w:sz w:val="20"/>
          <w:szCs w:val="20"/>
          <w:u w:val="single"/>
        </w:rPr>
        <w:t>Majetkové dispozice</w:t>
      </w:r>
    </w:p>
    <w:p w:rsidR="00AA66EE" w:rsidRPr="001D5D42" w:rsidRDefault="00AA66EE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>Záměr majetkoprávního vypořádání nemovito</w:t>
      </w:r>
      <w:r>
        <w:rPr>
          <w:rFonts w:ascii="Tahoma" w:hAnsi="Tahoma" w:cs="Tahoma"/>
          <w:szCs w:val="20"/>
        </w:rPr>
        <w:t xml:space="preserve">stí - vyhlášení </w:t>
      </w:r>
    </w:p>
    <w:p w:rsidR="00AA66EE" w:rsidRPr="001D5D42" w:rsidRDefault="00AA66EE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 xml:space="preserve">Směna nemovitostí v k. ú. České Budějovice 3 se statutárním městem České </w:t>
      </w:r>
      <w:r>
        <w:rPr>
          <w:rFonts w:ascii="Tahoma" w:hAnsi="Tahoma" w:cs="Tahoma"/>
          <w:szCs w:val="20"/>
        </w:rPr>
        <w:t xml:space="preserve">Budějovice </w:t>
      </w:r>
    </w:p>
    <w:p w:rsidR="00AA66EE" w:rsidRPr="001D5D42" w:rsidRDefault="00AA66EE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 xml:space="preserve">Směna pozemků s městem Tábor v k. ú. Měšice </w:t>
      </w:r>
      <w:r>
        <w:rPr>
          <w:rFonts w:ascii="Tahoma" w:hAnsi="Tahoma" w:cs="Tahoma"/>
          <w:szCs w:val="20"/>
        </w:rPr>
        <w:t xml:space="preserve">u Tábora (špýchar Měšice) </w:t>
      </w:r>
    </w:p>
    <w:p w:rsidR="00AA66EE" w:rsidRPr="001D5D42" w:rsidRDefault="00AA66EE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>Záměr prodeje části pozemku společnosti E.ON Distribuce a.s. v k. ú. Měšic</w:t>
      </w:r>
      <w:r>
        <w:rPr>
          <w:rFonts w:ascii="Tahoma" w:hAnsi="Tahoma" w:cs="Tahoma"/>
          <w:szCs w:val="20"/>
        </w:rPr>
        <w:t xml:space="preserve">e u Tábora </w:t>
      </w:r>
    </w:p>
    <w:p w:rsidR="00AA66EE" w:rsidRPr="001D5D42" w:rsidRDefault="00AA66EE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>Souhlas s odstraněním staveb v areálu sta</w:t>
      </w:r>
      <w:r>
        <w:rPr>
          <w:rFonts w:ascii="Tahoma" w:hAnsi="Tahoma" w:cs="Tahoma"/>
          <w:szCs w:val="20"/>
        </w:rPr>
        <w:t xml:space="preserve">tku Měšice </w:t>
      </w:r>
    </w:p>
    <w:p w:rsidR="00AA66EE" w:rsidRPr="001D5D42" w:rsidRDefault="00AA66EE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>Souhlas s odstraněním stave</w:t>
      </w:r>
      <w:r>
        <w:rPr>
          <w:rFonts w:ascii="Tahoma" w:hAnsi="Tahoma" w:cs="Tahoma"/>
          <w:szCs w:val="20"/>
        </w:rPr>
        <w:t xml:space="preserve">b v prostoru kasáren Planá </w:t>
      </w:r>
    </w:p>
    <w:p w:rsidR="00AA66EE" w:rsidRPr="001D5D42" w:rsidRDefault="00AA66EE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>Souhlas s odstraněním staveb v areá</w:t>
      </w:r>
      <w:r>
        <w:rPr>
          <w:rFonts w:ascii="Tahoma" w:hAnsi="Tahoma" w:cs="Tahoma"/>
          <w:szCs w:val="20"/>
        </w:rPr>
        <w:t xml:space="preserve">lu letiště </w:t>
      </w:r>
    </w:p>
    <w:p w:rsidR="00AA66EE" w:rsidRPr="001D5D42" w:rsidRDefault="00AA66EE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>Souhlas s odstraněním stavby ve statk</w:t>
      </w:r>
      <w:r>
        <w:rPr>
          <w:rFonts w:ascii="Tahoma" w:hAnsi="Tahoma" w:cs="Tahoma"/>
          <w:szCs w:val="20"/>
        </w:rPr>
        <w:t xml:space="preserve">u Dobešice </w:t>
      </w:r>
    </w:p>
    <w:p w:rsidR="00AA66EE" w:rsidRPr="001D5D42" w:rsidRDefault="00AA66EE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>Koupě pozemku v PR Mokřiny</w:t>
      </w:r>
      <w:r>
        <w:rPr>
          <w:rFonts w:ascii="Tahoma" w:hAnsi="Tahoma" w:cs="Tahoma"/>
          <w:szCs w:val="20"/>
        </w:rPr>
        <w:t xml:space="preserve"> u Vomáčků </w:t>
      </w:r>
    </w:p>
    <w:p w:rsidR="00AA66EE" w:rsidRPr="007604D7" w:rsidRDefault="00AA66EE" w:rsidP="007604D7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 xml:space="preserve">Změna usnesení č. 127/2019/ZK-20 – darování movitých věcí Krajskému vojenskému velitelství České </w:t>
      </w:r>
      <w:r>
        <w:rPr>
          <w:rFonts w:ascii="Tahoma" w:hAnsi="Tahoma" w:cs="Tahoma"/>
          <w:szCs w:val="20"/>
        </w:rPr>
        <w:t xml:space="preserve">Budějovice </w:t>
      </w:r>
    </w:p>
    <w:p w:rsidR="00AA66EE" w:rsidRPr="001D5D42" w:rsidRDefault="00AA66EE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 xml:space="preserve">Zpráva o činnosti Finančního výboru za období od 9. 10. 2018 do </w:t>
      </w:r>
      <w:r>
        <w:rPr>
          <w:rFonts w:ascii="Tahoma" w:hAnsi="Tahoma" w:cs="Tahoma"/>
          <w:szCs w:val="20"/>
        </w:rPr>
        <w:t xml:space="preserve">13. 5. 2019 </w:t>
      </w:r>
    </w:p>
    <w:p w:rsidR="00AA66EE" w:rsidRPr="001D5D42" w:rsidRDefault="00AA66EE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 xml:space="preserve">Zpráva o činnosti Kontrolního výboru za období od 30. 11. 2018 do 13. </w:t>
      </w:r>
      <w:r>
        <w:rPr>
          <w:rFonts w:ascii="Tahoma" w:hAnsi="Tahoma" w:cs="Tahoma"/>
          <w:szCs w:val="20"/>
        </w:rPr>
        <w:t xml:space="preserve">6. 2019 </w:t>
      </w:r>
    </w:p>
    <w:p w:rsidR="00AA66EE" w:rsidRPr="001D5D42" w:rsidRDefault="00AA66EE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>Zpráva o činnosti Dopravního výboru za období od 4. 12. 2018 do</w:t>
      </w:r>
      <w:r>
        <w:rPr>
          <w:rFonts w:ascii="Tahoma" w:hAnsi="Tahoma" w:cs="Tahoma"/>
          <w:szCs w:val="20"/>
        </w:rPr>
        <w:t xml:space="preserve"> 14. 5. 2019 </w:t>
      </w:r>
    </w:p>
    <w:p w:rsidR="00AA66EE" w:rsidRPr="001D5D42" w:rsidRDefault="00AA66EE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 xml:space="preserve">Zpráva o činnosti Výboru pro výchovu, vzdělávání a zaměstnanost za období od 29. 11. 2018 do </w:t>
      </w:r>
      <w:r>
        <w:rPr>
          <w:rFonts w:ascii="Tahoma" w:hAnsi="Tahoma" w:cs="Tahoma"/>
          <w:szCs w:val="20"/>
        </w:rPr>
        <w:t xml:space="preserve">12. 06. 2019 </w:t>
      </w:r>
    </w:p>
    <w:p w:rsidR="00AA66EE" w:rsidRPr="001D5D42" w:rsidRDefault="00AA66EE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>Zpráva o činnosti Výboru pro podporu hospodářského rozvoje za období od 5. 12. 2018 do 11. 6. 2019 a plán práce na II. pol</w:t>
      </w:r>
      <w:r>
        <w:rPr>
          <w:rFonts w:ascii="Tahoma" w:hAnsi="Tahoma" w:cs="Tahoma"/>
          <w:szCs w:val="20"/>
        </w:rPr>
        <w:t xml:space="preserve">oletí roku 2019 </w:t>
      </w:r>
    </w:p>
    <w:p w:rsidR="00AA66EE" w:rsidRPr="001D5D42" w:rsidRDefault="00AA66EE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 xml:space="preserve">Zpráva o činnosti Výboru pro venkov, zemědělství a životní prostředí za období od 27. 11. 2018 do 10. 6. </w:t>
      </w:r>
      <w:r>
        <w:rPr>
          <w:rFonts w:ascii="Tahoma" w:hAnsi="Tahoma" w:cs="Tahoma"/>
          <w:szCs w:val="20"/>
        </w:rPr>
        <w:t xml:space="preserve">2019 </w:t>
      </w:r>
    </w:p>
    <w:p w:rsidR="00AA66EE" w:rsidRPr="001D5D42" w:rsidRDefault="00AA66EE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>Individuální dotace v rámci záštit členů Rady Jihočes</w:t>
      </w:r>
      <w:r>
        <w:rPr>
          <w:rFonts w:ascii="Tahoma" w:hAnsi="Tahoma" w:cs="Tahoma"/>
          <w:szCs w:val="20"/>
        </w:rPr>
        <w:t>kého kraje</w:t>
      </w:r>
    </w:p>
    <w:p w:rsidR="00AA66EE" w:rsidRPr="001D5D42" w:rsidRDefault="00AA66EE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>Různé, diskuze</w:t>
      </w:r>
    </w:p>
    <w:p w:rsidR="00AA66EE" w:rsidRPr="00D92D81" w:rsidRDefault="00AA66EE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>Závěr</w:t>
      </w:r>
      <w:bookmarkEnd w:id="0"/>
    </w:p>
    <w:sectPr w:rsidR="00AA66EE" w:rsidRPr="00D92D81" w:rsidSect="00D92D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709" w:right="964" w:bottom="680" w:left="794" w:header="510" w:footer="34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66EE" w:rsidRDefault="00AA66EE">
      <w:r>
        <w:separator/>
      </w:r>
    </w:p>
  </w:endnote>
  <w:endnote w:type="continuationSeparator" w:id="0">
    <w:p w:rsidR="00AA66EE" w:rsidRDefault="00AA66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6EE" w:rsidRDefault="00AA66EE">
    <w:pPr>
      <w:pStyle w:val="Footer"/>
    </w:pPr>
  </w:p>
  <w:p w:rsidR="00AA66EE" w:rsidRDefault="00AA66EE"/>
  <w:p w:rsidR="00AA66EE" w:rsidRDefault="00AA66EE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6EE" w:rsidRDefault="00AA66EE" w:rsidP="00577919">
    <w:pPr>
      <w:pStyle w:val="Footer"/>
      <w:jc w:val="right"/>
    </w:pPr>
  </w:p>
  <w:p w:rsidR="00AA66EE" w:rsidRDefault="00AA66EE" w:rsidP="00577919">
    <w:pPr>
      <w:pStyle w:val="Footer"/>
      <w:tabs>
        <w:tab w:val="left" w:pos="705"/>
      </w:tabs>
    </w:pPr>
    <w:r>
      <w:tab/>
    </w:r>
    <w:r>
      <w:tab/>
    </w:r>
    <w:r>
      <w:tab/>
    </w:r>
  </w:p>
  <w:p w:rsidR="00AA66EE" w:rsidRPr="00F243E5" w:rsidRDefault="00AA66EE" w:rsidP="00BA2165">
    <w:pPr>
      <w:pStyle w:val="Footer"/>
      <w:tabs>
        <w:tab w:val="left" w:pos="8310"/>
        <w:tab w:val="right" w:pos="9865"/>
      </w:tabs>
    </w:pPr>
    <w:r>
      <w:tab/>
    </w:r>
    <w:r>
      <w:tab/>
    </w:r>
    <w:r>
      <w:tab/>
    </w:r>
    <w:r w:rsidRPr="00F243E5">
      <w:t xml:space="preserve">Stránka </w:t>
    </w:r>
    <w:r w:rsidRPr="00F243E5">
      <w:rPr>
        <w:b/>
        <w:bCs/>
      </w:rPr>
      <w:fldChar w:fldCharType="begin"/>
    </w:r>
    <w:r w:rsidRPr="00F243E5">
      <w:rPr>
        <w:b/>
        <w:bCs/>
      </w:rPr>
      <w:instrText>PAGE</w:instrText>
    </w:r>
    <w:r w:rsidRPr="00F243E5">
      <w:rPr>
        <w:b/>
        <w:bCs/>
      </w:rPr>
      <w:fldChar w:fldCharType="separate"/>
    </w:r>
    <w:r>
      <w:rPr>
        <w:b/>
        <w:bCs/>
        <w:noProof/>
      </w:rPr>
      <w:t>3</w:t>
    </w:r>
    <w:r w:rsidRPr="00F243E5">
      <w:rPr>
        <w:b/>
        <w:bCs/>
      </w:rPr>
      <w:fldChar w:fldCharType="end"/>
    </w:r>
    <w:r w:rsidRPr="00F243E5">
      <w:t xml:space="preserve"> z </w:t>
    </w:r>
    <w:r w:rsidRPr="00F243E5">
      <w:rPr>
        <w:b/>
        <w:bCs/>
      </w:rPr>
      <w:fldChar w:fldCharType="begin"/>
    </w:r>
    <w:r w:rsidRPr="00F243E5">
      <w:rPr>
        <w:b/>
        <w:bCs/>
      </w:rPr>
      <w:instrText>NUMPAGES</w:instrText>
    </w:r>
    <w:r w:rsidRPr="00F243E5">
      <w:rPr>
        <w:b/>
        <w:bCs/>
      </w:rPr>
      <w:fldChar w:fldCharType="separate"/>
    </w:r>
    <w:r>
      <w:rPr>
        <w:b/>
        <w:bCs/>
        <w:noProof/>
      </w:rPr>
      <w:t>3</w:t>
    </w:r>
    <w:r w:rsidRPr="00F243E5">
      <w:rPr>
        <w:b/>
        <w:bCs/>
      </w:rPr>
      <w:fldChar w:fldCharType="end"/>
    </w:r>
  </w:p>
  <w:p w:rsidR="00AA66EE" w:rsidRDefault="00AA66EE">
    <w:pPr>
      <w:pStyle w:val="Footer"/>
      <w:jc w:val="center"/>
    </w:pPr>
  </w:p>
  <w:p w:rsidR="00AA66EE" w:rsidRDefault="00AA66EE">
    <w:pPr>
      <w:pStyle w:val="Footer"/>
      <w:tabs>
        <w:tab w:val="left" w:pos="1418"/>
        <w:tab w:val="left" w:pos="2835"/>
      </w:tabs>
      <w:spacing w:line="160" w:lineRule="exact"/>
      <w:ind w:right="360"/>
    </w:pPr>
  </w:p>
  <w:p w:rsidR="00AA66EE" w:rsidRDefault="00AA66EE"/>
  <w:p w:rsidR="00AA66EE" w:rsidRDefault="00AA66EE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6EE" w:rsidRDefault="00AA66EE" w:rsidP="00577919">
    <w:pPr>
      <w:pStyle w:val="KUMS-text"/>
      <w:spacing w:after="0" w:line="240" w:lineRule="auto"/>
      <w:rPr>
        <w:sz w:val="16"/>
        <w:szCs w:val="16"/>
      </w:rPr>
    </w:pPr>
    <w:r>
      <w:rPr>
        <w:sz w:val="16"/>
        <w:szCs w:val="16"/>
      </w:rPr>
      <w:t>identifikátor DS: kdib3rr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>tel: 386 720 111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>IČO: 70890650</w:t>
    </w:r>
  </w:p>
  <w:p w:rsidR="00AA66EE" w:rsidRDefault="00AA66EE" w:rsidP="00577919">
    <w:pPr>
      <w:pStyle w:val="KUMS-text"/>
      <w:spacing w:after="0" w:line="240" w:lineRule="auto"/>
      <w:rPr>
        <w:sz w:val="16"/>
        <w:szCs w:val="16"/>
      </w:rPr>
    </w:pPr>
    <w:r>
      <w:rPr>
        <w:sz w:val="16"/>
        <w:szCs w:val="16"/>
      </w:rPr>
      <w:t>e-podatelna: posta@kraj-jihocesky.cz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>fax: 386 359 069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>DIČ: CZ70890650</w:t>
    </w:r>
  </w:p>
  <w:p w:rsidR="00AA66EE" w:rsidRPr="00577919" w:rsidRDefault="00AA66EE" w:rsidP="00577919">
    <w:pPr>
      <w:pStyle w:val="KUMS-text"/>
      <w:spacing w:after="0" w:line="240" w:lineRule="auto"/>
    </w:pPr>
    <w:r>
      <w:rPr>
        <w:sz w:val="16"/>
        <w:szCs w:val="16"/>
      </w:rPr>
      <w:tab/>
    </w:r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66EE" w:rsidRDefault="00AA66EE">
      <w:r>
        <w:separator/>
      </w:r>
    </w:p>
  </w:footnote>
  <w:footnote w:type="continuationSeparator" w:id="0">
    <w:p w:rsidR="00AA66EE" w:rsidRDefault="00AA66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6EE" w:rsidRDefault="00AA66EE">
    <w:pPr>
      <w:pStyle w:val="Header"/>
    </w:pPr>
  </w:p>
  <w:p w:rsidR="00AA66EE" w:rsidRDefault="00AA66EE"/>
  <w:p w:rsidR="00AA66EE" w:rsidRDefault="00AA66EE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6EE" w:rsidRDefault="00AA66EE">
    <w:pPr>
      <w:pStyle w:val="Header"/>
    </w:pPr>
  </w:p>
  <w:p w:rsidR="00AA66EE" w:rsidRDefault="00AA66EE"/>
  <w:p w:rsidR="00AA66EE" w:rsidRDefault="00AA66EE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98" w:type="dxa"/>
      <w:tblLayout w:type="fixed"/>
      <w:tblCellMar>
        <w:left w:w="70" w:type="dxa"/>
        <w:right w:w="70" w:type="dxa"/>
      </w:tblCellMar>
      <w:tblLook w:val="0000"/>
    </w:tblPr>
    <w:tblGrid>
      <w:gridCol w:w="1806"/>
      <w:gridCol w:w="6255"/>
      <w:gridCol w:w="1867"/>
    </w:tblGrid>
    <w:tr w:rsidR="00AA66EE" w:rsidRPr="008F7CA3" w:rsidTr="004A01EF">
      <w:trPr>
        <w:trHeight w:val="2268"/>
      </w:trPr>
      <w:tc>
        <w:tcPr>
          <w:tcW w:w="1876" w:type="dxa"/>
          <w:tcBorders>
            <w:top w:val="nil"/>
            <w:left w:val="nil"/>
            <w:bottom w:val="nil"/>
            <w:right w:val="nil"/>
          </w:tcBorders>
        </w:tcPr>
        <w:p w:rsidR="00AA66EE" w:rsidRPr="008F7CA3" w:rsidRDefault="00AA66EE">
          <w:pPr>
            <w:pStyle w:val="Header"/>
            <w:tabs>
              <w:tab w:val="left" w:pos="1814"/>
            </w:tabs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14" o:spid="_x0000_s2049" type="#_x0000_t75" style="position:absolute;margin-left:1.3pt;margin-top:12.75pt;width:70.6pt;height:84.75pt;z-index:-251656192;visibility:visible" wrapcoords="-230 0 -230 21409 21600 21409 21600 0 -230 0">
                <v:imagedata r:id="rId1" o:title=""/>
                <w10:wrap type="tight"/>
              </v:shape>
            </w:pict>
          </w:r>
        </w:p>
      </w:tc>
      <w:tc>
        <w:tcPr>
          <w:tcW w:w="6255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AA66EE" w:rsidRPr="008F7CA3" w:rsidRDefault="00AA66EE" w:rsidP="001716F5">
          <w:pPr>
            <w:pStyle w:val="Header"/>
            <w:tabs>
              <w:tab w:val="left" w:pos="1814"/>
            </w:tabs>
            <w:ind w:left="186"/>
            <w:rPr>
              <w:caps/>
              <w:sz w:val="42"/>
              <w:szCs w:val="42"/>
            </w:rPr>
          </w:pPr>
          <w:r w:rsidRPr="008F7CA3">
            <w:rPr>
              <w:caps/>
              <w:sz w:val="42"/>
              <w:szCs w:val="42"/>
            </w:rPr>
            <w:t>JIHOČESKÝ kraj</w:t>
          </w:r>
        </w:p>
        <w:p w:rsidR="00AA66EE" w:rsidRPr="008F7CA3" w:rsidRDefault="00AA66EE" w:rsidP="001716F5">
          <w:pPr>
            <w:pStyle w:val="Header"/>
            <w:tabs>
              <w:tab w:val="left" w:pos="1814"/>
            </w:tabs>
            <w:ind w:left="186"/>
            <w:rPr>
              <w:caps/>
              <w:sz w:val="24"/>
              <w:szCs w:val="24"/>
            </w:rPr>
          </w:pPr>
          <w:r w:rsidRPr="008F7CA3">
            <w:rPr>
              <w:sz w:val="24"/>
              <w:szCs w:val="24"/>
            </w:rPr>
            <w:t>Mgr. Ivana Stráská</w:t>
          </w:r>
        </w:p>
        <w:p w:rsidR="00AA66EE" w:rsidRPr="008F7CA3" w:rsidRDefault="00AA66EE" w:rsidP="004A01EF">
          <w:pPr>
            <w:pStyle w:val="Header"/>
            <w:tabs>
              <w:tab w:val="left" w:pos="1814"/>
            </w:tabs>
            <w:ind w:left="186"/>
            <w:rPr>
              <w:caps/>
              <w:sz w:val="8"/>
              <w:szCs w:val="8"/>
            </w:rPr>
          </w:pPr>
          <w:r w:rsidRPr="008F7CA3">
            <w:rPr>
              <w:sz w:val="24"/>
              <w:szCs w:val="24"/>
            </w:rPr>
            <w:t>hejtmanka kraje</w:t>
          </w:r>
        </w:p>
        <w:p w:rsidR="00AA66EE" w:rsidRPr="008F7CA3" w:rsidRDefault="00AA66EE" w:rsidP="001716F5">
          <w:pPr>
            <w:pStyle w:val="Header"/>
            <w:tabs>
              <w:tab w:val="left" w:pos="1814"/>
            </w:tabs>
            <w:ind w:left="186"/>
          </w:pPr>
          <w:r w:rsidRPr="008F7CA3">
            <w:t>U Zimního stadionu 1952/2</w:t>
          </w:r>
        </w:p>
        <w:p w:rsidR="00AA66EE" w:rsidRPr="008F7CA3" w:rsidRDefault="00AA66EE" w:rsidP="001716F5">
          <w:pPr>
            <w:pStyle w:val="Header"/>
            <w:tabs>
              <w:tab w:val="left" w:pos="1814"/>
            </w:tabs>
            <w:ind w:left="186"/>
          </w:pPr>
          <w:r w:rsidRPr="008F7CA3">
            <w:t>370 76 České Budějovice</w:t>
          </w:r>
        </w:p>
        <w:p w:rsidR="00AA66EE" w:rsidRPr="008F7CA3" w:rsidRDefault="00AA66EE" w:rsidP="000A2283">
          <w:pPr>
            <w:pStyle w:val="Header"/>
            <w:tabs>
              <w:tab w:val="left" w:pos="1814"/>
            </w:tabs>
            <w:ind w:left="469"/>
          </w:pPr>
        </w:p>
      </w:tc>
      <w:tc>
        <w:tcPr>
          <w:tcW w:w="1867" w:type="dxa"/>
          <w:tcBorders>
            <w:top w:val="nil"/>
            <w:left w:val="nil"/>
            <w:bottom w:val="nil"/>
            <w:right w:val="nil"/>
          </w:tcBorders>
        </w:tcPr>
        <w:p w:rsidR="00AA66EE" w:rsidRPr="008F7CA3" w:rsidRDefault="00AA66EE"/>
      </w:tc>
    </w:tr>
  </w:tbl>
  <w:p w:rsidR="00AA66EE" w:rsidRDefault="00AA66E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BD780C"/>
    <w:multiLevelType w:val="hybridMultilevel"/>
    <w:tmpl w:val="CEDA0874"/>
    <w:lvl w:ilvl="0" w:tplc="9828A900">
      <w:start w:val="1"/>
      <w:numFmt w:val="decimal"/>
      <w:lvlText w:val="%1."/>
      <w:lvlJc w:val="left"/>
      <w:pPr>
        <w:ind w:left="4046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593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3BAD"/>
    <w:rsid w:val="000A2283"/>
    <w:rsid w:val="00132B80"/>
    <w:rsid w:val="001649D7"/>
    <w:rsid w:val="001716F5"/>
    <w:rsid w:val="001C0826"/>
    <w:rsid w:val="001D5D42"/>
    <w:rsid w:val="00246D57"/>
    <w:rsid w:val="0027700E"/>
    <w:rsid w:val="0029046D"/>
    <w:rsid w:val="002A4646"/>
    <w:rsid w:val="002C5D25"/>
    <w:rsid w:val="002E3552"/>
    <w:rsid w:val="00331714"/>
    <w:rsid w:val="003338C9"/>
    <w:rsid w:val="0035646C"/>
    <w:rsid w:val="003C3EC0"/>
    <w:rsid w:val="004107B9"/>
    <w:rsid w:val="00450DFF"/>
    <w:rsid w:val="00455AF1"/>
    <w:rsid w:val="00457D57"/>
    <w:rsid w:val="004A01EF"/>
    <w:rsid w:val="004D4760"/>
    <w:rsid w:val="00543FF0"/>
    <w:rsid w:val="00547EDB"/>
    <w:rsid w:val="00577919"/>
    <w:rsid w:val="005E7B06"/>
    <w:rsid w:val="005F4AB1"/>
    <w:rsid w:val="00607C15"/>
    <w:rsid w:val="00614E6C"/>
    <w:rsid w:val="006D107A"/>
    <w:rsid w:val="006D2BEB"/>
    <w:rsid w:val="006D3BAD"/>
    <w:rsid w:val="00706C9B"/>
    <w:rsid w:val="00723997"/>
    <w:rsid w:val="00726FBA"/>
    <w:rsid w:val="007604D7"/>
    <w:rsid w:val="0076311B"/>
    <w:rsid w:val="007648F6"/>
    <w:rsid w:val="007E3227"/>
    <w:rsid w:val="00824B18"/>
    <w:rsid w:val="008733AD"/>
    <w:rsid w:val="008C1817"/>
    <w:rsid w:val="008F28B9"/>
    <w:rsid w:val="008F7CA3"/>
    <w:rsid w:val="009221CA"/>
    <w:rsid w:val="00922E1C"/>
    <w:rsid w:val="009419AE"/>
    <w:rsid w:val="00951971"/>
    <w:rsid w:val="00996EBB"/>
    <w:rsid w:val="009F3D9C"/>
    <w:rsid w:val="00A206AD"/>
    <w:rsid w:val="00A34BBF"/>
    <w:rsid w:val="00AA66EE"/>
    <w:rsid w:val="00AD13F8"/>
    <w:rsid w:val="00B960BD"/>
    <w:rsid w:val="00BA2165"/>
    <w:rsid w:val="00BB0320"/>
    <w:rsid w:val="00BF7803"/>
    <w:rsid w:val="00C35DC8"/>
    <w:rsid w:val="00C53E61"/>
    <w:rsid w:val="00C5733B"/>
    <w:rsid w:val="00D113DC"/>
    <w:rsid w:val="00D42B55"/>
    <w:rsid w:val="00D75622"/>
    <w:rsid w:val="00D92D81"/>
    <w:rsid w:val="00E226C2"/>
    <w:rsid w:val="00E419C2"/>
    <w:rsid w:val="00E85D79"/>
    <w:rsid w:val="00EC5250"/>
    <w:rsid w:val="00EE4036"/>
    <w:rsid w:val="00EF2A0B"/>
    <w:rsid w:val="00F15697"/>
    <w:rsid w:val="00F243E5"/>
    <w:rsid w:val="00F27942"/>
    <w:rsid w:val="00F9079D"/>
    <w:rsid w:val="00FA4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B90"/>
    <w:rPr>
      <w:rFonts w:ascii="Tahoma" w:hAnsi="Tahoma" w:cs="Tahoma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A4B90"/>
    <w:pPr>
      <w:keepNext/>
      <w:jc w:val="center"/>
      <w:outlineLvl w:val="0"/>
    </w:pPr>
    <w:rPr>
      <w:caps/>
      <w:sz w:val="42"/>
      <w:szCs w:val="4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A4B90"/>
    <w:rPr>
      <w:rFonts w:ascii="Calibri Light" w:hAnsi="Calibri Light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rsid w:val="00FA4B9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A4B90"/>
    <w:rPr>
      <w:rFonts w:ascii="Tahoma" w:hAnsi="Tahoma" w:cs="Tahoma"/>
      <w:sz w:val="20"/>
      <w:szCs w:val="20"/>
    </w:rPr>
  </w:style>
  <w:style w:type="paragraph" w:styleId="Footer">
    <w:name w:val="footer"/>
    <w:basedOn w:val="Normal"/>
    <w:link w:val="FooterChar"/>
    <w:uiPriority w:val="99"/>
    <w:rsid w:val="00FA4B9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A4B90"/>
    <w:rPr>
      <w:rFonts w:ascii="Tahoma" w:hAnsi="Tahoma" w:cs="Tahoma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6D3BAD"/>
  </w:style>
  <w:style w:type="character" w:customStyle="1" w:styleId="BodyTextChar">
    <w:name w:val="Body Text Char"/>
    <w:basedOn w:val="DefaultParagraphFont"/>
    <w:link w:val="BodyText"/>
    <w:uiPriority w:val="99"/>
    <w:locked/>
    <w:rsid w:val="006D3BAD"/>
    <w:rPr>
      <w:rFonts w:ascii="Tahoma" w:hAnsi="Tahoma" w:cs="Tahoma"/>
      <w:sz w:val="20"/>
      <w:szCs w:val="20"/>
    </w:rPr>
  </w:style>
  <w:style w:type="character" w:styleId="PageNumber">
    <w:name w:val="page number"/>
    <w:basedOn w:val="DefaultParagraphFont"/>
    <w:uiPriority w:val="99"/>
    <w:rsid w:val="00FA4B90"/>
    <w:rPr>
      <w:rFonts w:ascii="Times New Roman" w:hAnsi="Times New Roman" w:cs="Times New Roman"/>
    </w:rPr>
  </w:style>
  <w:style w:type="paragraph" w:styleId="DocumentMap">
    <w:name w:val="Document Map"/>
    <w:basedOn w:val="Normal"/>
    <w:link w:val="DocumentMapChar"/>
    <w:uiPriority w:val="99"/>
    <w:rsid w:val="00FA4B90"/>
    <w:pPr>
      <w:shd w:val="clear" w:color="auto" w:fill="000080"/>
    </w:p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FA4B90"/>
    <w:rPr>
      <w:rFonts w:ascii="Tahoma" w:hAnsi="Tahoma" w:cs="Tahoma"/>
      <w:sz w:val="16"/>
      <w:szCs w:val="16"/>
    </w:rPr>
  </w:style>
  <w:style w:type="paragraph" w:customStyle="1" w:styleId="KUMS-Osloven">
    <w:name w:val="KUMS-Oslovení"/>
    <w:basedOn w:val="BodyText"/>
    <w:next w:val="KUMS-text"/>
    <w:uiPriority w:val="99"/>
    <w:rsid w:val="00FA4B90"/>
    <w:pPr>
      <w:spacing w:after="140" w:line="280" w:lineRule="exact"/>
      <w:jc w:val="both"/>
    </w:pPr>
    <w:rPr>
      <w:sz w:val="26"/>
      <w:szCs w:val="26"/>
    </w:rPr>
  </w:style>
  <w:style w:type="paragraph" w:customStyle="1" w:styleId="KUMS-Vc">
    <w:name w:val="KUMS-Věc"/>
    <w:basedOn w:val="BodyText"/>
    <w:next w:val="KUMS-Osloven"/>
    <w:uiPriority w:val="99"/>
    <w:rsid w:val="00FA4B90"/>
    <w:pPr>
      <w:spacing w:after="560" w:line="280" w:lineRule="exact"/>
      <w:jc w:val="both"/>
    </w:pPr>
    <w:rPr>
      <w:b/>
      <w:bCs/>
      <w:sz w:val="26"/>
      <w:szCs w:val="26"/>
    </w:rPr>
  </w:style>
  <w:style w:type="paragraph" w:customStyle="1" w:styleId="KUMS-text">
    <w:name w:val="KUMS-text"/>
    <w:basedOn w:val="BodyText"/>
    <w:uiPriority w:val="99"/>
    <w:rsid w:val="00FA4B90"/>
    <w:pPr>
      <w:spacing w:after="280" w:line="280" w:lineRule="exact"/>
      <w:jc w:val="both"/>
    </w:pPr>
  </w:style>
  <w:style w:type="paragraph" w:customStyle="1" w:styleId="KUMS-jmnoafunkce">
    <w:name w:val="KUMS-jméno a funkce"/>
    <w:basedOn w:val="KUMS-text"/>
    <w:next w:val="KUMS-text"/>
    <w:uiPriority w:val="99"/>
    <w:rsid w:val="00FA4B90"/>
    <w:pPr>
      <w:spacing w:after="0"/>
    </w:pPr>
  </w:style>
  <w:style w:type="paragraph" w:customStyle="1" w:styleId="Adresa">
    <w:name w:val="Adresa"/>
    <w:basedOn w:val="Normal"/>
    <w:link w:val="AdresaChar"/>
    <w:uiPriority w:val="99"/>
    <w:rsid w:val="004D4760"/>
    <w:pPr>
      <w:framePr w:hSpace="141" w:wrap="around" w:vAnchor="text" w:hAnchor="text" w:xAlign="center" w:y="1"/>
      <w:spacing w:line="360" w:lineRule="auto"/>
      <w:suppressOverlap/>
    </w:pPr>
    <w:rPr>
      <w:rFonts w:ascii="Arial" w:hAnsi="Arial" w:cs="Times New Roman"/>
      <w:b/>
      <w:sz w:val="18"/>
      <w:szCs w:val="18"/>
    </w:rPr>
  </w:style>
  <w:style w:type="character" w:customStyle="1" w:styleId="AdresaChar">
    <w:name w:val="Adresa Char"/>
    <w:link w:val="Adresa"/>
    <w:uiPriority w:val="99"/>
    <w:locked/>
    <w:rsid w:val="004D4760"/>
    <w:rPr>
      <w:rFonts w:ascii="Arial" w:hAnsi="Arial"/>
      <w:b/>
      <w:sz w:val="18"/>
    </w:rPr>
  </w:style>
  <w:style w:type="character" w:styleId="Hyperlink">
    <w:name w:val="Hyperlink"/>
    <w:basedOn w:val="DefaultParagraphFont"/>
    <w:uiPriority w:val="99"/>
    <w:rsid w:val="004D4760"/>
    <w:rPr>
      <w:rFonts w:cs="Times New Roman"/>
      <w:color w:val="0563C1"/>
      <w:u w:val="single"/>
    </w:rPr>
  </w:style>
  <w:style w:type="paragraph" w:customStyle="1" w:styleId="Zkladnodstavec">
    <w:name w:val="[Základní odstavec]"/>
    <w:basedOn w:val="Normal"/>
    <w:uiPriority w:val="99"/>
    <w:rsid w:val="004D4760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9419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419AE"/>
    <w:rPr>
      <w:rFonts w:ascii="Segoe UI" w:hAnsi="Segoe UI" w:cs="Segoe UI"/>
      <w:sz w:val="18"/>
      <w:szCs w:val="18"/>
    </w:rPr>
  </w:style>
  <w:style w:type="character" w:customStyle="1" w:styleId="KUJKnormalChar">
    <w:name w:val="KUJK_normal Char"/>
    <w:link w:val="KUJKnormal"/>
    <w:uiPriority w:val="99"/>
    <w:locked/>
    <w:rsid w:val="00A34BBF"/>
    <w:rPr>
      <w:rFonts w:ascii="Calibri" w:eastAsia="Times New Roman" w:hAnsi="Calibri"/>
      <w:sz w:val="28"/>
    </w:rPr>
  </w:style>
  <w:style w:type="paragraph" w:customStyle="1" w:styleId="KUJKnormal">
    <w:name w:val="KUJK_normal"/>
    <w:basedOn w:val="Normal"/>
    <w:link w:val="KUJKnormalChar"/>
    <w:uiPriority w:val="99"/>
    <w:rsid w:val="00A34BBF"/>
    <w:rPr>
      <w:rFonts w:ascii="Calibri" w:hAnsi="Calibri" w:cs="Times New Roman"/>
      <w:sz w:val="28"/>
      <w:szCs w:val="28"/>
    </w:rPr>
  </w:style>
  <w:style w:type="paragraph" w:customStyle="1" w:styleId="KUJKcislovany">
    <w:name w:val="KUJK_cislovany"/>
    <w:basedOn w:val="KUJKnormal"/>
    <w:uiPriority w:val="99"/>
    <w:rsid w:val="00A34BBF"/>
    <w:pPr>
      <w:tabs>
        <w:tab w:val="num" w:pos="360"/>
      </w:tabs>
      <w:ind w:left="360"/>
      <w:jc w:val="both"/>
    </w:pPr>
    <w:rPr>
      <w:rFonts w:ascii="Arial" w:hAnsi="Arial" w:cs="Arial"/>
      <w:sz w:val="20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16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1251</Words>
  <Characters>7385</Characters>
  <Application>Microsoft Office Outlook</Application>
  <DocSecurity>0</DocSecurity>
  <Lines>0</Lines>
  <Paragraphs>0</Paragraphs>
  <ScaleCrop>false</ScaleCrop>
  <Company>Krajský úřad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dopis zn</dc:title>
  <dc:subject/>
  <dc:creator>Štosek Roman</dc:creator>
  <cp:keywords/>
  <dc:description/>
  <cp:lastModifiedBy>user</cp:lastModifiedBy>
  <cp:revision>2</cp:revision>
  <cp:lastPrinted>2019-06-17T13:46:00Z</cp:lastPrinted>
  <dcterms:created xsi:type="dcterms:W3CDTF">2019-06-17T13:47:00Z</dcterms:created>
  <dcterms:modified xsi:type="dcterms:W3CDTF">2019-06-17T13:47:00Z</dcterms:modified>
</cp:coreProperties>
</file>